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9390" w14:textId="77777777" w:rsidR="00303F7C" w:rsidRDefault="00303F7C" w:rsidP="00303F7C">
      <w:pPr>
        <w:jc w:val="center"/>
        <w:rPr>
          <w:rFonts w:ascii="Calibri" w:eastAsia="Times New Roman" w:hAnsi="Calibri"/>
          <w:b/>
          <w:bCs/>
          <w:sz w:val="28"/>
          <w:szCs w:val="28"/>
        </w:rPr>
      </w:pPr>
      <w:r>
        <w:rPr>
          <w:rFonts w:ascii="Calibri" w:eastAsia="Times New Roman" w:hAnsi="Calibri"/>
          <w:b/>
          <w:bCs/>
          <w:sz w:val="28"/>
          <w:szCs w:val="28"/>
        </w:rPr>
        <w:t>ODLUKA</w:t>
      </w:r>
      <w:r w:rsidRPr="00CC2F67">
        <w:rPr>
          <w:rFonts w:ascii="Calibri" w:eastAsia="Times New Roman" w:hAnsi="Calibri"/>
          <w:b/>
          <w:bCs/>
          <w:sz w:val="28"/>
          <w:szCs w:val="28"/>
        </w:rPr>
        <w:t xml:space="preserve"> O UREĐENJU SPOMENIKA NOB-A U POSEDARJU</w:t>
      </w:r>
    </w:p>
    <w:p w14:paraId="58D9ED0D" w14:textId="77777777" w:rsidR="00303F7C" w:rsidRDefault="00303F7C" w:rsidP="00303F7C">
      <w:pPr>
        <w:jc w:val="center"/>
        <w:rPr>
          <w:rFonts w:ascii="Calibri" w:eastAsia="Times New Roman" w:hAnsi="Calibri"/>
        </w:rPr>
      </w:pPr>
      <w:r w:rsidRPr="00CC2F67">
        <w:rPr>
          <w:rFonts w:ascii="Calibri" w:eastAsia="Times New Roman" w:hAnsi="Calibri"/>
          <w:b/>
          <w:bCs/>
          <w:sz w:val="28"/>
          <w:szCs w:val="28"/>
        </w:rPr>
        <w:br/>
      </w:r>
      <w:r w:rsidRPr="00C91FA5">
        <w:rPr>
          <w:rFonts w:ascii="Calibri" w:eastAsia="Times New Roman" w:hAnsi="Calibri"/>
          <w:b/>
          <w:bCs/>
        </w:rPr>
        <w:t>Članak 1.</w:t>
      </w:r>
      <w:r w:rsidRPr="00C91FA5">
        <w:rPr>
          <w:rFonts w:ascii="Calibri" w:eastAsia="Times New Roman" w:hAnsi="Calibri"/>
        </w:rPr>
        <w:br/>
        <w:t>Donosi se odluka o uređenju spomenika Narodnooslobodilačke borbe (NOB) u centru mjesta Posedarje, u cilju očuvanja i dostojnog obilježavanja žrtava iz naše općine.</w:t>
      </w:r>
      <w:r w:rsidRPr="00C91FA5">
        <w:rPr>
          <w:rFonts w:ascii="Calibri" w:eastAsia="Times New Roman" w:hAnsi="Calibri"/>
        </w:rPr>
        <w:br/>
      </w:r>
      <w:r w:rsidRPr="00C91FA5">
        <w:rPr>
          <w:rFonts w:ascii="Calibri" w:eastAsia="Times New Roman" w:hAnsi="Calibri"/>
          <w:b/>
          <w:bCs/>
        </w:rPr>
        <w:t>Članak 2.</w:t>
      </w:r>
      <w:r w:rsidRPr="00C91FA5">
        <w:rPr>
          <w:rFonts w:ascii="Calibri" w:eastAsia="Times New Roman" w:hAnsi="Calibri"/>
        </w:rPr>
        <w:br/>
        <w:t>Na spomenik se postavlja natpis:</w:t>
      </w:r>
      <w:r w:rsidRPr="00C91FA5">
        <w:rPr>
          <w:rFonts w:ascii="Calibri" w:eastAsia="Times New Roman" w:hAnsi="Calibri"/>
        </w:rPr>
        <w:br/>
      </w:r>
      <w:r w:rsidRPr="00C91FA5">
        <w:rPr>
          <w:rFonts w:ascii="Calibri" w:eastAsia="Times New Roman" w:hAnsi="Calibri"/>
          <w:i/>
          <w:iCs/>
        </w:rPr>
        <w:t xml:space="preserve">„NA SPOMEN I ZAHVALU SVIM </w:t>
      </w:r>
      <w:proofErr w:type="spellStart"/>
      <w:r w:rsidRPr="00C91FA5">
        <w:rPr>
          <w:rFonts w:ascii="Calibri" w:eastAsia="Times New Roman" w:hAnsi="Calibri"/>
          <w:i/>
          <w:iCs/>
        </w:rPr>
        <w:t>POSEDARCIMA</w:t>
      </w:r>
      <w:proofErr w:type="spellEnd"/>
      <w:r w:rsidRPr="00C91FA5">
        <w:rPr>
          <w:rFonts w:ascii="Calibri" w:eastAsia="Times New Roman" w:hAnsi="Calibri"/>
          <w:i/>
          <w:iCs/>
        </w:rPr>
        <w:t xml:space="preserve"> KOJI SU DALI SVOJE ŽIVOTE ZA SLOBODNU I SAMOSTALNU DRŽAVU HRVATSKU“</w:t>
      </w:r>
      <w:r w:rsidRPr="00C91FA5">
        <w:rPr>
          <w:rFonts w:ascii="Calibri" w:eastAsia="Times New Roman" w:hAnsi="Calibri"/>
        </w:rPr>
        <w:br/>
      </w:r>
      <w:r w:rsidRPr="00C91FA5">
        <w:rPr>
          <w:rFonts w:ascii="Calibri" w:eastAsia="Times New Roman" w:hAnsi="Calibri"/>
          <w:b/>
          <w:bCs/>
        </w:rPr>
        <w:t>Članak 3.</w:t>
      </w:r>
      <w:r w:rsidRPr="00C91FA5">
        <w:rPr>
          <w:rFonts w:ascii="Calibri" w:eastAsia="Times New Roman" w:hAnsi="Calibri"/>
        </w:rPr>
        <w:br/>
        <w:t xml:space="preserve">Uz natpis na vidljivom mjestu na spomeniku ili njegovoj </w:t>
      </w:r>
      <w:proofErr w:type="spellStart"/>
      <w:r w:rsidRPr="00C91FA5">
        <w:rPr>
          <w:rFonts w:ascii="Calibri" w:eastAsia="Times New Roman" w:hAnsi="Calibri"/>
        </w:rPr>
        <w:t>postamentnoj</w:t>
      </w:r>
      <w:proofErr w:type="spellEnd"/>
      <w:r w:rsidRPr="00C91FA5">
        <w:rPr>
          <w:rFonts w:ascii="Calibri" w:eastAsia="Times New Roman" w:hAnsi="Calibri"/>
        </w:rPr>
        <w:t xml:space="preserve"> ploči postavlja se i grb Republike Hrvatske u skladu sa službenim pravilima prikaza državnih simbola.</w:t>
      </w:r>
      <w:r w:rsidRPr="00C91FA5">
        <w:rPr>
          <w:rFonts w:ascii="Calibri" w:eastAsia="Times New Roman" w:hAnsi="Calibri"/>
        </w:rPr>
        <w:br/>
      </w:r>
      <w:r w:rsidRPr="00C91FA5">
        <w:rPr>
          <w:rFonts w:ascii="Calibri" w:eastAsia="Times New Roman" w:hAnsi="Calibri"/>
          <w:b/>
          <w:bCs/>
        </w:rPr>
        <w:t>Članak 4.</w:t>
      </w:r>
      <w:r w:rsidRPr="00C91FA5">
        <w:rPr>
          <w:rFonts w:ascii="Calibri" w:eastAsia="Times New Roman" w:hAnsi="Calibri"/>
        </w:rPr>
        <w:br/>
        <w:t>Za izvođenje radova uređenja i postavljanje natpisa i grba odgovorna je Općina Posedarje, a radovi se provode u suradnji s nadležnim konzervatorskim odjelom Ministarstva kulture i medija Republike Hrvatske.</w:t>
      </w:r>
    </w:p>
    <w:p w14:paraId="7D19C6BC" w14:textId="77777777" w:rsidR="00BC31A2" w:rsidRDefault="00BC31A2"/>
    <w:sectPr w:rsidR="00BC3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7C"/>
    <w:rsid w:val="00303F7C"/>
    <w:rsid w:val="006D311D"/>
    <w:rsid w:val="00B91492"/>
    <w:rsid w:val="00BC31A2"/>
    <w:rsid w:val="00DB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50A8"/>
  <w15:chartTrackingRefBased/>
  <w15:docId w15:val="{EC70311B-5388-4013-98A2-BA6E332F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F7C"/>
    <w:pPr>
      <w:spacing w:line="278" w:lineRule="auto"/>
    </w:pPr>
    <w:rPr>
      <w:rFonts w:eastAsiaTheme="minorEastAsia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03F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03F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03F7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3F7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03F7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03F7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03F7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03F7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03F7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3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03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03F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03F7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03F7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03F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03F7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03F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03F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03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303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3F7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303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3F7C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303F7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03F7C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Jakoisticanje">
    <w:name w:val="Intense Emphasis"/>
    <w:basedOn w:val="Zadanifontodlomka"/>
    <w:uiPriority w:val="21"/>
    <w:qFormat/>
    <w:rsid w:val="00303F7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03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03F7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03F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2025-11-05T09:11:00Z</dcterms:created>
  <dcterms:modified xsi:type="dcterms:W3CDTF">2025-11-05T09:12:00Z</dcterms:modified>
</cp:coreProperties>
</file>