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8425" w14:textId="77777777" w:rsidR="00BE2DCB" w:rsidRDefault="00BE2DCB" w:rsidP="00BE2DCB">
      <w:pPr>
        <w:jc w:val="center"/>
        <w:rPr>
          <w:rFonts w:ascii="Calibri" w:eastAsia="Times New Roman" w:hAnsi="Calibri"/>
          <w:b/>
          <w:bCs/>
        </w:rPr>
      </w:pPr>
      <w:r>
        <w:rPr>
          <w:rFonts w:ascii="Calibri" w:eastAsia="Times New Roman" w:hAnsi="Calibri"/>
          <w:b/>
          <w:bCs/>
          <w:sz w:val="28"/>
          <w:szCs w:val="28"/>
        </w:rPr>
        <w:t>ODLUKA</w:t>
      </w:r>
      <w:r w:rsidRPr="005C6DC9">
        <w:rPr>
          <w:rFonts w:ascii="Calibri" w:eastAsia="Times New Roman" w:hAnsi="Calibri"/>
        </w:rPr>
        <w:br/>
      </w:r>
      <w:r w:rsidRPr="005C6DC9">
        <w:rPr>
          <w:rFonts w:ascii="Calibri" w:eastAsia="Times New Roman" w:hAnsi="Calibri"/>
          <w:b/>
          <w:bCs/>
        </w:rPr>
        <w:t xml:space="preserve">o proglašenju Nika </w:t>
      </w:r>
      <w:proofErr w:type="spellStart"/>
      <w:r w:rsidRPr="005C6DC9">
        <w:rPr>
          <w:rFonts w:ascii="Calibri" w:eastAsia="Times New Roman" w:hAnsi="Calibri"/>
          <w:b/>
          <w:bCs/>
        </w:rPr>
        <w:t>Gundića</w:t>
      </w:r>
      <w:proofErr w:type="spellEnd"/>
      <w:r w:rsidRPr="005C6DC9">
        <w:rPr>
          <w:rFonts w:ascii="Calibri" w:eastAsia="Times New Roman" w:hAnsi="Calibri"/>
          <w:b/>
          <w:bCs/>
        </w:rPr>
        <w:t> počasnim mještaninom Općine Posedarje</w:t>
      </w:r>
    </w:p>
    <w:p w14:paraId="5FE35156" w14:textId="77777777" w:rsidR="00BE2DCB" w:rsidRDefault="00BE2DCB" w:rsidP="00BE2DCB">
      <w:pPr>
        <w:jc w:val="center"/>
        <w:rPr>
          <w:rFonts w:ascii="Calibri" w:eastAsia="Times New Roman" w:hAnsi="Calibri"/>
        </w:rPr>
      </w:pPr>
      <w:r w:rsidRPr="005C6DC9">
        <w:rPr>
          <w:rFonts w:ascii="Calibri" w:eastAsia="Times New Roman" w:hAnsi="Calibri"/>
        </w:rPr>
        <w:br/>
      </w:r>
      <w:r w:rsidRPr="005C6DC9">
        <w:rPr>
          <w:rFonts w:ascii="Calibri" w:eastAsia="Times New Roman" w:hAnsi="Calibri"/>
          <w:b/>
          <w:bCs/>
        </w:rPr>
        <w:t>Članak 1.</w:t>
      </w:r>
      <w:r w:rsidRPr="005C6DC9">
        <w:rPr>
          <w:rFonts w:ascii="Calibri" w:eastAsia="Times New Roman" w:hAnsi="Calibri"/>
        </w:rPr>
        <w:br/>
        <w:t>Ovom Odlukom proglašava se </w:t>
      </w:r>
      <w:r w:rsidRPr="005C6DC9">
        <w:rPr>
          <w:rFonts w:ascii="Calibri" w:eastAsia="Times New Roman" w:hAnsi="Calibri"/>
          <w:b/>
          <w:bCs/>
        </w:rPr>
        <w:t xml:space="preserve">Niko </w:t>
      </w:r>
      <w:proofErr w:type="spellStart"/>
      <w:r w:rsidRPr="005C6DC9">
        <w:rPr>
          <w:rFonts w:ascii="Calibri" w:eastAsia="Times New Roman" w:hAnsi="Calibri"/>
          <w:b/>
          <w:bCs/>
        </w:rPr>
        <w:t>Gundić</w:t>
      </w:r>
      <w:proofErr w:type="spellEnd"/>
      <w:r w:rsidRPr="005C6DC9">
        <w:rPr>
          <w:rFonts w:ascii="Calibri" w:eastAsia="Times New Roman" w:hAnsi="Calibri"/>
        </w:rPr>
        <w:t> počasnim mještaninom Općine Posedarje, kao znak trajnog priznanja i zahvalnosti za osobnu povezanost i naslijeđenu žrtvu njegovog oca, hrvatskog branitelja, koji je položio život braneći Posedarje tijekom Domovinskog rata.</w:t>
      </w:r>
      <w:r w:rsidRPr="005C6DC9">
        <w:rPr>
          <w:rFonts w:ascii="Calibri" w:eastAsia="Times New Roman" w:hAnsi="Calibri"/>
        </w:rPr>
        <w:br/>
      </w:r>
      <w:r w:rsidRPr="005C6DC9">
        <w:rPr>
          <w:rFonts w:ascii="Calibri" w:eastAsia="Times New Roman" w:hAnsi="Calibri"/>
          <w:b/>
          <w:bCs/>
        </w:rPr>
        <w:t>Članak 2.</w:t>
      </w:r>
      <w:r w:rsidRPr="005C6DC9">
        <w:rPr>
          <w:rFonts w:ascii="Calibri" w:eastAsia="Times New Roman" w:hAnsi="Calibri"/>
        </w:rPr>
        <w:br/>
        <w:t xml:space="preserve">Niko </w:t>
      </w:r>
      <w:proofErr w:type="spellStart"/>
      <w:r w:rsidRPr="005C6DC9">
        <w:rPr>
          <w:rFonts w:ascii="Calibri" w:eastAsia="Times New Roman" w:hAnsi="Calibri"/>
        </w:rPr>
        <w:t>Gundić</w:t>
      </w:r>
      <w:proofErr w:type="spellEnd"/>
      <w:r w:rsidRPr="005C6DC9">
        <w:rPr>
          <w:rFonts w:ascii="Calibri" w:eastAsia="Times New Roman" w:hAnsi="Calibri"/>
        </w:rPr>
        <w:t>, iako nikada nije upoznao svog oca, nosi njegovu ostavštinu s dostojanstvom i ponosom te svojim odnosom prema Općini Posedarje trajno čuva vrijednosti slobode, domoljublja i zajedništva.</w:t>
      </w:r>
      <w:r w:rsidRPr="005C6DC9">
        <w:rPr>
          <w:rFonts w:ascii="Calibri" w:eastAsia="Times New Roman" w:hAnsi="Calibri"/>
        </w:rPr>
        <w:br/>
      </w:r>
      <w:r w:rsidRPr="005C6DC9">
        <w:rPr>
          <w:rFonts w:ascii="Calibri" w:eastAsia="Times New Roman" w:hAnsi="Calibri"/>
          <w:b/>
          <w:bCs/>
        </w:rPr>
        <w:t>Članak 3.</w:t>
      </w:r>
      <w:r w:rsidRPr="005C6DC9">
        <w:rPr>
          <w:rFonts w:ascii="Calibri" w:eastAsia="Times New Roman" w:hAnsi="Calibri"/>
        </w:rPr>
        <w:br/>
        <w:t>Titula „Počasni mještanin Općine Posedarje“ dodjeljuje se kao javno priznanje koje ne uključuje pravne ni materijalne obveze za Općinu, ali simbolizira pripadnost i čast u zajednici.</w:t>
      </w:r>
      <w:r w:rsidRPr="005C6DC9">
        <w:rPr>
          <w:rFonts w:ascii="Calibri" w:eastAsia="Times New Roman" w:hAnsi="Calibri"/>
        </w:rPr>
        <w:br/>
      </w:r>
      <w:r w:rsidRPr="005C6DC9">
        <w:rPr>
          <w:rFonts w:ascii="Calibri" w:eastAsia="Times New Roman" w:hAnsi="Calibri"/>
          <w:b/>
          <w:bCs/>
        </w:rPr>
        <w:t>Članak 4.</w:t>
      </w:r>
      <w:r w:rsidRPr="005C6DC9">
        <w:rPr>
          <w:rFonts w:ascii="Calibri" w:eastAsia="Times New Roman" w:hAnsi="Calibri"/>
        </w:rPr>
        <w:br/>
        <w:t>Ova Odluka stupa na snagu danom donošenja, a svečano uručenje priznanja održat će se u sklopu [dana općine / komemoracije / posebne sjednice].</w:t>
      </w:r>
      <w:r w:rsidRPr="005C6DC9">
        <w:rPr>
          <w:rFonts w:ascii="Calibri" w:eastAsia="Times New Roman" w:hAnsi="Calibri"/>
        </w:rPr>
        <w:br/>
      </w:r>
      <w:r w:rsidRPr="005C6DC9">
        <w:rPr>
          <w:rFonts w:ascii="Calibri" w:eastAsia="Times New Roman" w:hAnsi="Calibri"/>
          <w:b/>
          <w:bCs/>
        </w:rPr>
        <w:t>Članak 5.</w:t>
      </w:r>
      <w:r w:rsidRPr="005C6DC9">
        <w:rPr>
          <w:rFonts w:ascii="Calibri" w:eastAsia="Times New Roman" w:hAnsi="Calibri"/>
        </w:rPr>
        <w:br/>
        <w:t>Za provedbu ove Odluke zadužuje se predsjednik Općinskog vijeća.</w:t>
      </w:r>
      <w:r w:rsidRPr="005C6DC9">
        <w:rPr>
          <w:rFonts w:ascii="Calibri" w:eastAsia="Times New Roman" w:hAnsi="Calibri"/>
        </w:rPr>
        <w:br/>
      </w:r>
      <w:r w:rsidRPr="005C6DC9">
        <w:rPr>
          <w:rFonts w:ascii="Calibri" w:eastAsia="Times New Roman" w:hAnsi="Calibri"/>
          <w:b/>
          <w:bCs/>
        </w:rPr>
        <w:t>Obrazloženje:</w:t>
      </w:r>
      <w:r w:rsidRPr="005C6DC9">
        <w:rPr>
          <w:rFonts w:ascii="Calibri" w:eastAsia="Times New Roman" w:hAnsi="Calibri"/>
        </w:rPr>
        <w:br/>
        <w:t xml:space="preserve">Otac Nika </w:t>
      </w:r>
      <w:proofErr w:type="spellStart"/>
      <w:r w:rsidRPr="005C6DC9">
        <w:rPr>
          <w:rFonts w:ascii="Calibri" w:eastAsia="Times New Roman" w:hAnsi="Calibri"/>
        </w:rPr>
        <w:t>Gundića</w:t>
      </w:r>
      <w:proofErr w:type="spellEnd"/>
      <w:r w:rsidRPr="005C6DC9">
        <w:rPr>
          <w:rFonts w:ascii="Calibri" w:eastAsia="Times New Roman" w:hAnsi="Calibri"/>
        </w:rPr>
        <w:t xml:space="preserve"> dao je život u obrani Posedarja tijekom Domovinskog rata. Iako Niko nikada nije imao priliku upoznati svog oca, njegova osobna i simbolična veza s mjestom i žrtvom koju je njegova obitelj podnijela predstavljaju trajnu vrijednost koju Općina Posedarje prepoznaje i ovim putem želi javno iskazati zahvalnost.</w:t>
      </w:r>
      <w:r w:rsidRPr="005C6DC9">
        <w:rPr>
          <w:rFonts w:ascii="Calibri" w:eastAsia="Times New Roman" w:hAnsi="Calibri"/>
        </w:rPr>
        <w:br/>
      </w:r>
      <w:r w:rsidRPr="005C6DC9">
        <w:rPr>
          <w:rFonts w:ascii="Calibri" w:eastAsia="Times New Roman" w:hAnsi="Calibri"/>
          <w:b/>
          <w:bCs/>
        </w:rPr>
        <w:t>Predlagatelj:</w:t>
      </w:r>
      <w:r w:rsidRPr="005C6DC9">
        <w:rPr>
          <w:rFonts w:ascii="Calibri" w:eastAsia="Times New Roman" w:hAnsi="Calibri"/>
        </w:rPr>
        <w:br/>
        <w:t>[predsjednik kluba HDZ-a Lovre Klanac]</w:t>
      </w:r>
      <w:r w:rsidRPr="005C6DC9">
        <w:rPr>
          <w:rFonts w:ascii="Calibri" w:eastAsia="Times New Roman" w:hAnsi="Calibri"/>
        </w:rPr>
        <w:br/>
        <w:t>[datum]</w:t>
      </w:r>
      <w:r w:rsidRPr="005C6DC9">
        <w:rPr>
          <w:rFonts w:ascii="Calibri" w:eastAsia="Times New Roman" w:hAnsi="Calibri"/>
        </w:rPr>
        <w:br/>
      </w:r>
      <w:r w:rsidRPr="005C6DC9">
        <w:rPr>
          <w:rFonts w:ascii="Calibri" w:eastAsia="Times New Roman" w:hAnsi="Calibri"/>
          <w:b/>
          <w:bCs/>
        </w:rPr>
        <w:t>Dostaviti:</w:t>
      </w:r>
      <w:r w:rsidRPr="005C6DC9">
        <w:rPr>
          <w:rFonts w:ascii="Calibri" w:eastAsia="Times New Roman" w:hAnsi="Calibri"/>
        </w:rPr>
        <w:br/>
        <w:t xml:space="preserve">• Niki </w:t>
      </w:r>
      <w:proofErr w:type="spellStart"/>
      <w:r w:rsidRPr="005C6DC9">
        <w:rPr>
          <w:rFonts w:ascii="Calibri" w:eastAsia="Times New Roman" w:hAnsi="Calibri"/>
        </w:rPr>
        <w:t>Gundiću</w:t>
      </w:r>
      <w:proofErr w:type="spellEnd"/>
      <w:r w:rsidRPr="005C6DC9">
        <w:rPr>
          <w:rFonts w:ascii="Calibri" w:eastAsia="Times New Roman" w:hAnsi="Calibri"/>
        </w:rPr>
        <w:br/>
        <w:t>• Načelniku Općine</w:t>
      </w:r>
      <w:r w:rsidRPr="005C6DC9">
        <w:rPr>
          <w:rFonts w:ascii="Calibri" w:eastAsia="Times New Roman" w:hAnsi="Calibri"/>
        </w:rPr>
        <w:br/>
        <w:t>• Tajništvu Općinskog vijeća</w:t>
      </w:r>
      <w:r w:rsidRPr="005C6DC9">
        <w:rPr>
          <w:rFonts w:ascii="Calibri" w:eastAsia="Times New Roman" w:hAnsi="Calibri"/>
        </w:rPr>
        <w:br/>
        <w:t>• Službenoj web stranici Općine Posedarje</w:t>
      </w:r>
    </w:p>
    <w:p w14:paraId="52832471" w14:textId="77777777" w:rsidR="00BC31A2" w:rsidRDefault="00BC31A2"/>
    <w:sectPr w:rsidR="00BC31A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0AFA" w14:textId="77777777" w:rsidR="00A930D7" w:rsidRDefault="00A930D7" w:rsidP="00BE2DCB">
      <w:pPr>
        <w:spacing w:after="0" w:line="240" w:lineRule="auto"/>
      </w:pPr>
      <w:r>
        <w:separator/>
      </w:r>
    </w:p>
  </w:endnote>
  <w:endnote w:type="continuationSeparator" w:id="0">
    <w:p w14:paraId="6B738230" w14:textId="77777777" w:rsidR="00A930D7" w:rsidRDefault="00A930D7" w:rsidP="00BE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0204" w14:textId="77777777" w:rsidR="00A930D7" w:rsidRDefault="00A930D7" w:rsidP="00BE2DCB">
      <w:pPr>
        <w:spacing w:after="0" w:line="240" w:lineRule="auto"/>
      </w:pPr>
      <w:r>
        <w:separator/>
      </w:r>
    </w:p>
  </w:footnote>
  <w:footnote w:type="continuationSeparator" w:id="0">
    <w:p w14:paraId="73D0F824" w14:textId="77777777" w:rsidR="00A930D7" w:rsidRDefault="00A930D7" w:rsidP="00BE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3B15" w14:textId="608472A2" w:rsidR="00BE2DCB" w:rsidRPr="00BE2DCB" w:rsidRDefault="00BE2DCB">
    <w:pPr>
      <w:pStyle w:val="Zaglavlje"/>
      <w:rPr>
        <w:color w:val="EE0000"/>
      </w:rPr>
    </w:pPr>
    <w:r w:rsidRPr="00BE2DCB">
      <w:rPr>
        <w:color w:val="EE0000"/>
      </w:rPr>
      <w:t xml:space="preserve">PRIJEDLOG ODLUKE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CB"/>
    <w:rsid w:val="006D311D"/>
    <w:rsid w:val="00A930D7"/>
    <w:rsid w:val="00B91492"/>
    <w:rsid w:val="00BC31A2"/>
    <w:rsid w:val="00BE2DCB"/>
    <w:rsid w:val="00DB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3EBA"/>
  <w15:chartTrackingRefBased/>
  <w15:docId w15:val="{DEF6254D-52EC-45A7-929A-52A01C5B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CB"/>
    <w:pPr>
      <w:spacing w:line="278" w:lineRule="auto"/>
    </w:pPr>
    <w:rPr>
      <w:rFonts w:eastAsiaTheme="minorEastAsia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E2D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2D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2D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2D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2D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2DC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2DC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2DC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2DC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2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2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2D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2D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2D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2D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2D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2D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2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BE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2DC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BE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2DCB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BE2D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2DC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BE2D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2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2D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2DC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E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2DCB"/>
    <w:rPr>
      <w:rFonts w:eastAsiaTheme="minorEastAsia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E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2DCB"/>
    <w:rPr>
      <w:rFonts w:eastAsiaTheme="minorEastAsi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2025-11-05T09:10:00Z</dcterms:created>
  <dcterms:modified xsi:type="dcterms:W3CDTF">2025-11-05T09:11:00Z</dcterms:modified>
</cp:coreProperties>
</file>