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2E13" w14:textId="77777777" w:rsidR="001A20CC" w:rsidRDefault="001A20CC" w:rsidP="001A20CC">
      <w:pPr>
        <w:jc w:val="center"/>
        <w:rPr>
          <w:rFonts w:ascii="Calibri" w:eastAsia="Times New Roman" w:hAnsi="Calibri"/>
          <w:b/>
          <w:bCs/>
        </w:rPr>
      </w:pPr>
      <w:r w:rsidRPr="00903121">
        <w:rPr>
          <w:rFonts w:ascii="Calibri" w:eastAsia="Times New Roman" w:hAnsi="Calibri"/>
          <w:b/>
          <w:bCs/>
          <w:sz w:val="28"/>
          <w:szCs w:val="28"/>
        </w:rPr>
        <w:t>ODLUKA</w:t>
      </w:r>
      <w:r w:rsidRPr="00903121">
        <w:rPr>
          <w:rFonts w:ascii="Calibri" w:eastAsia="Times New Roman" w:hAnsi="Calibri"/>
          <w:b/>
          <w:bCs/>
          <w:sz w:val="28"/>
          <w:szCs w:val="28"/>
        </w:rPr>
        <w:br/>
      </w:r>
      <w:r w:rsidRPr="00E81D28">
        <w:rPr>
          <w:rFonts w:ascii="Calibri" w:eastAsia="Times New Roman" w:hAnsi="Calibri"/>
          <w:b/>
          <w:bCs/>
        </w:rPr>
        <w:t>o ograničenju korištenja službenog vozila izvan radnog vremena</w:t>
      </w:r>
      <w:r w:rsidRPr="00E81D28">
        <w:rPr>
          <w:rFonts w:ascii="Calibri" w:eastAsia="Times New Roman" w:hAnsi="Calibri"/>
        </w:rPr>
        <w:br/>
      </w:r>
    </w:p>
    <w:p w14:paraId="5E5C46A6" w14:textId="77777777" w:rsidR="001A20CC" w:rsidRDefault="001A20CC" w:rsidP="001A20CC">
      <w:pPr>
        <w:jc w:val="center"/>
        <w:rPr>
          <w:rFonts w:ascii="Calibri" w:eastAsia="Times New Roman" w:hAnsi="Calibri"/>
        </w:rPr>
      </w:pPr>
      <w:r w:rsidRPr="00E81D28">
        <w:rPr>
          <w:rFonts w:ascii="Calibri" w:eastAsia="Times New Roman" w:hAnsi="Calibri"/>
          <w:b/>
          <w:bCs/>
        </w:rPr>
        <w:t>Članak 1.</w:t>
      </w:r>
      <w:r w:rsidRPr="00E81D28">
        <w:rPr>
          <w:rFonts w:ascii="Calibri" w:eastAsia="Times New Roman" w:hAnsi="Calibri"/>
        </w:rPr>
        <w:br/>
        <w:t>Ovom Odlukom uređuje se pravo korištenja službenog vozila Općine Posedarje od strane načelnika Općine, te se isto ograničava isključivo na službene potrebe unutar redovnog radnog vremena</w:t>
      </w:r>
      <w:r>
        <w:rPr>
          <w:rFonts w:ascii="Calibri" w:eastAsia="Times New Roman" w:hAnsi="Calibri"/>
        </w:rPr>
        <w:t>, od ponedjeljka do petka od 7-</w:t>
      </w:r>
      <w:proofErr w:type="spellStart"/>
      <w:r>
        <w:rPr>
          <w:rFonts w:ascii="Calibri" w:eastAsia="Times New Roman" w:hAnsi="Calibri"/>
        </w:rPr>
        <w:t>15h</w:t>
      </w:r>
      <w:proofErr w:type="spellEnd"/>
      <w:r w:rsidRPr="00E81D28">
        <w:rPr>
          <w:rFonts w:ascii="Calibri" w:eastAsia="Times New Roman" w:hAnsi="Calibri"/>
        </w:rPr>
        <w:t>.</w:t>
      </w:r>
    </w:p>
    <w:p w14:paraId="150F2D8B" w14:textId="77777777" w:rsidR="001A20CC" w:rsidRDefault="001A20CC" w:rsidP="001A20CC">
      <w:pPr>
        <w:jc w:val="center"/>
        <w:rPr>
          <w:rFonts w:ascii="Calibri" w:eastAsia="Times New Roman" w:hAnsi="Calibri"/>
        </w:rPr>
      </w:pPr>
      <w:r w:rsidRPr="00E81D28">
        <w:rPr>
          <w:rFonts w:ascii="Calibri" w:eastAsia="Times New Roman" w:hAnsi="Calibri"/>
        </w:rPr>
        <w:br/>
      </w:r>
      <w:r w:rsidRPr="00E81D28">
        <w:rPr>
          <w:rFonts w:ascii="Calibri" w:eastAsia="Times New Roman" w:hAnsi="Calibri"/>
          <w:b/>
          <w:bCs/>
        </w:rPr>
        <w:t>Članak 2.</w:t>
      </w:r>
      <w:r w:rsidRPr="00E81D28">
        <w:rPr>
          <w:rFonts w:ascii="Calibri" w:eastAsia="Times New Roman" w:hAnsi="Calibri"/>
        </w:rPr>
        <w:br/>
        <w:t>Načelnik Općine Posedarje smije koristiti službeno vozilo isključivo za potrebe službenih aktivnosti koje se obavljaju u okviru njegovih zakonskih ovlasti, a koje se odvijaju unutar utvrđenog radnog vremena Općine.</w:t>
      </w:r>
      <w:r w:rsidRPr="00E81D28">
        <w:rPr>
          <w:rFonts w:ascii="Calibri" w:eastAsia="Times New Roman" w:hAnsi="Calibri"/>
        </w:rPr>
        <w:br/>
        <w:t>Korištenje službenog vozila izvan radnog vremena, vikendima i blagdanima nije dopušteno, osim u iznimnim i opravdanim situacijama, uz prethodnu suglasnost Općinskog vijeća</w:t>
      </w:r>
      <w:r>
        <w:rPr>
          <w:rFonts w:ascii="Calibri" w:eastAsia="Times New Roman" w:hAnsi="Calibri"/>
        </w:rPr>
        <w:t>.</w:t>
      </w:r>
    </w:p>
    <w:p w14:paraId="0252DBCE" w14:textId="77777777" w:rsidR="001A20CC" w:rsidRDefault="001A20CC" w:rsidP="001A20CC">
      <w:pPr>
        <w:jc w:val="center"/>
        <w:rPr>
          <w:rFonts w:ascii="Calibri" w:eastAsia="Times New Roman" w:hAnsi="Calibri"/>
        </w:rPr>
      </w:pPr>
      <w:r w:rsidRPr="00E81D28">
        <w:rPr>
          <w:rFonts w:ascii="Calibri" w:eastAsia="Times New Roman" w:hAnsi="Calibri"/>
        </w:rPr>
        <w:br/>
      </w:r>
      <w:r w:rsidRPr="00E81D28">
        <w:rPr>
          <w:rFonts w:ascii="Calibri" w:eastAsia="Times New Roman" w:hAnsi="Calibri"/>
          <w:b/>
          <w:bCs/>
        </w:rPr>
        <w:t>Članak 3.</w:t>
      </w:r>
      <w:r w:rsidRPr="00E81D28">
        <w:rPr>
          <w:rFonts w:ascii="Calibri" w:eastAsia="Times New Roman" w:hAnsi="Calibri"/>
        </w:rPr>
        <w:br/>
        <w:t>Nadležna služba dužna je voditi evidenciju korištenja službenog vozila,</w:t>
      </w:r>
      <w:r>
        <w:rPr>
          <w:rFonts w:ascii="Calibri" w:eastAsia="Times New Roman" w:hAnsi="Calibri"/>
        </w:rPr>
        <w:t xml:space="preserve"> putne naloge,</w:t>
      </w:r>
      <w:r w:rsidRPr="00E81D28">
        <w:rPr>
          <w:rFonts w:ascii="Calibri" w:eastAsia="Times New Roman" w:hAnsi="Calibri"/>
        </w:rPr>
        <w:t xml:space="preserve"> uključujući datume, relacije, svrhu korištenja i potpis korisnika.</w:t>
      </w:r>
    </w:p>
    <w:p w14:paraId="3FC72B0D" w14:textId="77777777" w:rsidR="001A20CC" w:rsidRDefault="001A20CC" w:rsidP="001A20CC">
      <w:pPr>
        <w:jc w:val="center"/>
        <w:rPr>
          <w:rFonts w:ascii="Calibri" w:eastAsia="Times New Roman" w:hAnsi="Calibri"/>
        </w:rPr>
      </w:pPr>
      <w:r w:rsidRPr="00E81D28">
        <w:rPr>
          <w:rFonts w:ascii="Calibri" w:eastAsia="Times New Roman" w:hAnsi="Calibri"/>
        </w:rPr>
        <w:br/>
      </w:r>
      <w:r w:rsidRPr="00E81D28">
        <w:rPr>
          <w:rFonts w:ascii="Calibri" w:eastAsia="Times New Roman" w:hAnsi="Calibri"/>
          <w:b/>
          <w:bCs/>
        </w:rPr>
        <w:t>Članak 4.</w:t>
      </w:r>
      <w:r w:rsidRPr="00E81D28">
        <w:rPr>
          <w:rFonts w:ascii="Calibri" w:eastAsia="Times New Roman" w:hAnsi="Calibri"/>
        </w:rPr>
        <w:br/>
        <w:t>Načelnik je dužan postupati u skladu s ovom Odlukom, a svako korištenje vozila protivno odredbama ove Odluke smatrat će se povredom službene dužnosti.</w:t>
      </w:r>
    </w:p>
    <w:p w14:paraId="56CB7AEC" w14:textId="77777777" w:rsidR="001A20CC" w:rsidRDefault="001A20CC" w:rsidP="001A20CC">
      <w:pPr>
        <w:jc w:val="center"/>
        <w:rPr>
          <w:rFonts w:ascii="Calibri" w:eastAsia="Times New Roman" w:hAnsi="Calibri"/>
        </w:rPr>
      </w:pPr>
      <w:r w:rsidRPr="00E81D28">
        <w:rPr>
          <w:rFonts w:ascii="Calibri" w:eastAsia="Times New Roman" w:hAnsi="Calibri"/>
        </w:rPr>
        <w:br/>
      </w:r>
      <w:r w:rsidRPr="00E81D28">
        <w:rPr>
          <w:rFonts w:ascii="Calibri" w:eastAsia="Times New Roman" w:hAnsi="Calibri"/>
          <w:b/>
          <w:bCs/>
        </w:rPr>
        <w:t>Članak 5.</w:t>
      </w:r>
      <w:r w:rsidRPr="00E81D28">
        <w:rPr>
          <w:rFonts w:ascii="Calibri" w:eastAsia="Times New Roman" w:hAnsi="Calibri"/>
        </w:rPr>
        <w:br/>
        <w:t>Ova Odluka stupa na snagu osmoga dana od dana objave u “Službenom glasniku Općine Posedarje”.</w:t>
      </w:r>
    </w:p>
    <w:p w14:paraId="5737A179" w14:textId="77777777" w:rsidR="001A20CC" w:rsidRDefault="001A20CC" w:rsidP="001A20CC">
      <w:pPr>
        <w:jc w:val="center"/>
        <w:rPr>
          <w:rFonts w:ascii="Calibri" w:eastAsia="Times New Roman" w:hAnsi="Calibri"/>
        </w:rPr>
      </w:pPr>
      <w:r w:rsidRPr="00E81D28">
        <w:rPr>
          <w:rFonts w:ascii="Calibri" w:eastAsia="Times New Roman" w:hAnsi="Calibri"/>
        </w:rPr>
        <w:br/>
      </w:r>
      <w:r w:rsidRPr="00E81D28">
        <w:rPr>
          <w:rFonts w:ascii="Calibri" w:eastAsia="Times New Roman" w:hAnsi="Calibri"/>
          <w:b/>
          <w:bCs/>
        </w:rPr>
        <w:t>OBRAZLOŽENJE:</w:t>
      </w:r>
      <w:r w:rsidRPr="00E81D28">
        <w:rPr>
          <w:rFonts w:ascii="Calibri" w:eastAsia="Times New Roman" w:hAnsi="Calibri"/>
        </w:rPr>
        <w:br/>
        <w:t>Ova Odluka donosi se radi racionalizacije korištenja općinske imovine, osiguranja transparentnosti i kontrole trošenja javnih sredstava te u svrhu osiguravanja jednakog tretmana svih dužnosnika i službenika Općine.</w:t>
      </w:r>
    </w:p>
    <w:p w14:paraId="0C3A94D3" w14:textId="77777777" w:rsidR="001A20CC" w:rsidRDefault="001A20CC" w:rsidP="001A20CC">
      <w:pPr>
        <w:jc w:val="center"/>
        <w:rPr>
          <w:rFonts w:ascii="Calibri" w:eastAsia="Times New Roman" w:hAnsi="Calibri"/>
        </w:rPr>
      </w:pPr>
    </w:p>
    <w:p w14:paraId="0370609D" w14:textId="77777777" w:rsidR="00BC31A2" w:rsidRDefault="00BC31A2"/>
    <w:sectPr w:rsidR="00BC31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6050" w14:textId="77777777" w:rsidR="00E93F45" w:rsidRDefault="00E93F45" w:rsidP="001A20CC">
      <w:pPr>
        <w:spacing w:after="0" w:line="240" w:lineRule="auto"/>
      </w:pPr>
      <w:r>
        <w:separator/>
      </w:r>
    </w:p>
  </w:endnote>
  <w:endnote w:type="continuationSeparator" w:id="0">
    <w:p w14:paraId="04298754" w14:textId="77777777" w:rsidR="00E93F45" w:rsidRDefault="00E93F45" w:rsidP="001A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03E5" w14:textId="77777777" w:rsidR="00E93F45" w:rsidRDefault="00E93F45" w:rsidP="001A20CC">
      <w:pPr>
        <w:spacing w:after="0" w:line="240" w:lineRule="auto"/>
      </w:pPr>
      <w:r>
        <w:separator/>
      </w:r>
    </w:p>
  </w:footnote>
  <w:footnote w:type="continuationSeparator" w:id="0">
    <w:p w14:paraId="0756DF9E" w14:textId="77777777" w:rsidR="00E93F45" w:rsidRDefault="00E93F45" w:rsidP="001A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69D6" w14:textId="66F2FEA8" w:rsidR="001A20CC" w:rsidRPr="001A20CC" w:rsidRDefault="001A20CC">
    <w:pPr>
      <w:pStyle w:val="Zaglavlje"/>
      <w:rPr>
        <w:color w:val="EE0000"/>
      </w:rPr>
    </w:pPr>
    <w:r w:rsidRPr="001A20CC">
      <w:rPr>
        <w:color w:val="EE0000"/>
      </w:rPr>
      <w:t xml:space="preserve">PRIJEDLOG ODLUKE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CC"/>
    <w:rsid w:val="001A20CC"/>
    <w:rsid w:val="006D311D"/>
    <w:rsid w:val="00B91492"/>
    <w:rsid w:val="00BC31A2"/>
    <w:rsid w:val="00DB11C9"/>
    <w:rsid w:val="00E9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54D"/>
  <w15:chartTrackingRefBased/>
  <w15:docId w15:val="{CEB70389-4E95-4343-A73A-A9E080B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CC"/>
    <w:pPr>
      <w:spacing w:line="278" w:lineRule="auto"/>
    </w:pPr>
    <w:rPr>
      <w:rFonts w:eastAsiaTheme="minorEastAsia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A20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20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20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20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20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20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20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20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20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2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2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2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20C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20C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20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20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20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20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A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20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1A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20C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1A20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20CC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1A20C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2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20C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20C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A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0CC"/>
    <w:rPr>
      <w:rFonts w:eastAsiaTheme="minorEastAsia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0CC"/>
    <w:rPr>
      <w:rFonts w:eastAsiaTheme="minorEastAsi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2025-11-05T09:13:00Z</dcterms:created>
  <dcterms:modified xsi:type="dcterms:W3CDTF">2025-11-05T09:13:00Z</dcterms:modified>
</cp:coreProperties>
</file>