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5794" w14:textId="77777777" w:rsidR="008B3B6A" w:rsidRDefault="008B3B6A" w:rsidP="008B3B6A">
      <w:pPr>
        <w:pStyle w:val="Naslov1"/>
        <w:ind w:right="-1283"/>
      </w:pPr>
    </w:p>
    <w:p w14:paraId="3B7C8010" w14:textId="77777777" w:rsidR="008B3B6A" w:rsidRDefault="008B3B6A" w:rsidP="008B3B6A">
      <w:pPr>
        <w:pStyle w:val="Naslov1"/>
        <w:ind w:right="-1283"/>
        <w:jc w:val="center"/>
      </w:pPr>
      <w:r>
        <w:t>Z A P I S N I K</w:t>
      </w:r>
    </w:p>
    <w:p w14:paraId="3249C19A" w14:textId="77777777" w:rsidR="008B3B6A" w:rsidRDefault="008B3B6A" w:rsidP="008B3B6A">
      <w:pPr>
        <w:ind w:right="-1283"/>
        <w:rPr>
          <w:sz w:val="16"/>
          <w:szCs w:val="16"/>
        </w:rPr>
      </w:pPr>
    </w:p>
    <w:p w14:paraId="5294F7FA" w14:textId="77777777" w:rsidR="008B3B6A" w:rsidRDefault="008B3B6A" w:rsidP="008B3B6A">
      <w:pPr>
        <w:pStyle w:val="Tijeloteksta"/>
        <w:ind w:right="-1283"/>
        <w:jc w:val="center"/>
      </w:pPr>
      <w:r>
        <w:t xml:space="preserve">sa </w:t>
      </w:r>
      <w:r>
        <w:rPr>
          <w:b/>
        </w:rPr>
        <w:t>4</w:t>
      </w:r>
      <w:r>
        <w:rPr>
          <w:b/>
          <w:bCs/>
        </w:rPr>
        <w:t>.  sjednice</w:t>
      </w:r>
      <w:r>
        <w:t xml:space="preserve"> Općinskog vijeća Općine Posedarje</w:t>
      </w:r>
    </w:p>
    <w:p w14:paraId="37FA1327" w14:textId="77777777" w:rsidR="008B3B6A" w:rsidRDefault="008B3B6A" w:rsidP="008B3B6A">
      <w:pPr>
        <w:pStyle w:val="Tijeloteksta"/>
        <w:ind w:right="-1283"/>
        <w:jc w:val="center"/>
      </w:pPr>
      <w:r>
        <w:t xml:space="preserve">održane </w:t>
      </w:r>
      <w:r>
        <w:rPr>
          <w:b/>
        </w:rPr>
        <w:t>25.09</w:t>
      </w:r>
      <w:r>
        <w:rPr>
          <w:b/>
          <w:bCs/>
        </w:rPr>
        <w:t>. 2025.g.</w:t>
      </w:r>
      <w:r>
        <w:t xml:space="preserve">  elektronskim (ad. hoc.) putem </w:t>
      </w:r>
    </w:p>
    <w:p w14:paraId="0FBD9723" w14:textId="77777777" w:rsidR="008B3B6A" w:rsidRDefault="008B3B6A" w:rsidP="008B3B6A">
      <w:pPr>
        <w:pStyle w:val="Tijeloteksta"/>
        <w:ind w:right="-1283"/>
        <w:jc w:val="center"/>
      </w:pPr>
    </w:p>
    <w:p w14:paraId="775BD6A1" w14:textId="77777777" w:rsidR="008B3B6A" w:rsidRDefault="008B3B6A" w:rsidP="008B3B6A">
      <w:pPr>
        <w:pStyle w:val="Tijeloteksta"/>
        <w:ind w:right="-1283"/>
        <w:jc w:val="center"/>
        <w:rPr>
          <w:sz w:val="16"/>
          <w:szCs w:val="16"/>
        </w:rPr>
      </w:pPr>
    </w:p>
    <w:p w14:paraId="1945D22E" w14:textId="77777777" w:rsidR="008B3B6A" w:rsidRDefault="008B3B6A" w:rsidP="008B3B6A">
      <w:pPr>
        <w:ind w:right="-1283"/>
        <w:jc w:val="both"/>
      </w:pPr>
      <w:r>
        <w:t>NAZOČNI članovi Općinskog vijeća: Ivan Klanac (u daljnjem tekstu Predsjedatelj),</w:t>
      </w:r>
    </w:p>
    <w:p w14:paraId="269CF392" w14:textId="77777777" w:rsidR="008B3B6A" w:rsidRDefault="008B3B6A" w:rsidP="008B3B6A">
      <w:pPr>
        <w:ind w:right="-1283"/>
        <w:jc w:val="both"/>
      </w:pPr>
      <w:r>
        <w:t xml:space="preserve">Jurica Brkljača, Luka Galić, Ivica Klanac, Petra Brala, Jadranka Kalac, Lucija Grgić </w:t>
      </w:r>
    </w:p>
    <w:p w14:paraId="6E38FF1A" w14:textId="77777777" w:rsidR="008B3B6A" w:rsidRDefault="008B3B6A" w:rsidP="008B3B6A">
      <w:pPr>
        <w:ind w:right="-1283"/>
        <w:jc w:val="both"/>
      </w:pPr>
      <w:r>
        <w:t>i Ivan</w:t>
      </w:r>
      <w:r w:rsidR="00554664">
        <w:t>-</w:t>
      </w:r>
      <w:r>
        <w:t>Giovanni</w:t>
      </w:r>
      <w:r w:rsidR="00554664">
        <w:t xml:space="preserve"> Fatone</w:t>
      </w:r>
      <w:r>
        <w:t xml:space="preserve">  </w:t>
      </w:r>
    </w:p>
    <w:p w14:paraId="1B9F8B33" w14:textId="77777777" w:rsidR="00554664" w:rsidRDefault="008B3B6A" w:rsidP="008B3B6A">
      <w:pPr>
        <w:ind w:right="-1283"/>
        <w:jc w:val="both"/>
      </w:pPr>
      <w:r>
        <w:rPr>
          <w:lang w:val="de-DE"/>
        </w:rPr>
        <w:t>NENAZO</w:t>
      </w:r>
      <w:r>
        <w:t>Č</w:t>
      </w:r>
      <w:r>
        <w:rPr>
          <w:lang w:val="de-DE"/>
        </w:rPr>
        <w:t>NI</w:t>
      </w:r>
      <w:r>
        <w:t xml:space="preserve"> članovi Općinskog vijeća: Jure Vulić</w:t>
      </w:r>
      <w:r w:rsidR="00554664">
        <w:t>, Marko Nekić, Josip Nekić, Lovre Klanac</w:t>
      </w:r>
    </w:p>
    <w:p w14:paraId="52ABD5A7" w14:textId="77777777" w:rsidR="008B3B6A" w:rsidRDefault="00554664" w:rsidP="008B3B6A">
      <w:pPr>
        <w:ind w:right="-1283"/>
        <w:jc w:val="both"/>
      </w:pPr>
      <w:r>
        <w:t>i Tomislav Crnjak</w:t>
      </w:r>
      <w:r w:rsidR="008B3B6A">
        <w:t xml:space="preserve">.   </w:t>
      </w:r>
    </w:p>
    <w:p w14:paraId="2530555D" w14:textId="77777777" w:rsidR="008B3B6A" w:rsidRDefault="008B3B6A" w:rsidP="008B3B6A">
      <w:pPr>
        <w:ind w:right="-1283"/>
        <w:jc w:val="both"/>
      </w:pPr>
    </w:p>
    <w:p w14:paraId="4A47A7A0" w14:textId="77777777" w:rsidR="008B3B6A" w:rsidRDefault="008B3B6A" w:rsidP="008B3B6A">
      <w:pPr>
        <w:ind w:right="-1283"/>
        <w:jc w:val="both"/>
      </w:pPr>
      <w:r>
        <w:t xml:space="preserve">Vijećnici Općinskog vijeća Općine Posedarje putem e-mail-a u vremenskom periodu od </w:t>
      </w:r>
    </w:p>
    <w:p w14:paraId="39F692F8" w14:textId="77777777" w:rsidR="008B3B6A" w:rsidRDefault="008B3B6A" w:rsidP="008B3B6A">
      <w:pPr>
        <w:ind w:right="-1283"/>
        <w:jc w:val="both"/>
      </w:pPr>
      <w:r>
        <w:t>2</w:t>
      </w:r>
      <w:r w:rsidR="00554664">
        <w:t>5</w:t>
      </w:r>
      <w:r>
        <w:t>.0</w:t>
      </w:r>
      <w:r w:rsidR="00554664">
        <w:t>9</w:t>
      </w:r>
      <w:r>
        <w:t xml:space="preserve">.2025.g.do </w:t>
      </w:r>
      <w:r w:rsidR="00554664">
        <w:t>12</w:t>
      </w:r>
      <w:r>
        <w:t>,</w:t>
      </w:r>
      <w:r w:rsidR="00554664">
        <w:t>3</w:t>
      </w:r>
      <w:r>
        <w:t>0 sati dana 2</w:t>
      </w:r>
      <w:r w:rsidR="00554664">
        <w:t>6</w:t>
      </w:r>
      <w:r>
        <w:t>.0</w:t>
      </w:r>
      <w:r w:rsidR="00554664">
        <w:t>9</w:t>
      </w:r>
      <w:r>
        <w:t>. 2025.g. pismeno su se očitovali o točki dnevnog reda.</w:t>
      </w:r>
    </w:p>
    <w:p w14:paraId="437118DF" w14:textId="77777777" w:rsidR="008B3B6A" w:rsidRDefault="008B3B6A" w:rsidP="008B3B6A">
      <w:pPr>
        <w:ind w:right="-1283"/>
        <w:jc w:val="both"/>
        <w:rPr>
          <w:lang w:val="de-DE"/>
        </w:rPr>
      </w:pPr>
    </w:p>
    <w:p w14:paraId="64D4089D" w14:textId="77777777" w:rsidR="008B3B6A" w:rsidRDefault="008B3B6A" w:rsidP="008B3B6A">
      <w:pPr>
        <w:ind w:right="-1283"/>
        <w:jc w:val="both"/>
      </w:pPr>
      <w:r>
        <w:t>Dnevni red:</w:t>
      </w:r>
    </w:p>
    <w:p w14:paraId="355B5490" w14:textId="77777777" w:rsidR="008B3B6A" w:rsidRDefault="008B3B6A" w:rsidP="008B3B6A">
      <w:pPr>
        <w:ind w:right="-1283"/>
        <w:jc w:val="both"/>
      </w:pPr>
      <w:r>
        <w:t>Za današnju sjednicu predložen je slijedeći dnevni red:</w:t>
      </w:r>
    </w:p>
    <w:p w14:paraId="0BC7F6E0" w14:textId="77777777" w:rsidR="008B3B6A" w:rsidRDefault="008B3B6A" w:rsidP="008B3B6A">
      <w:pPr>
        <w:pStyle w:val="NoSpacing2"/>
        <w:jc w:val="both"/>
        <w:rPr>
          <w:rFonts w:ascii="Times New Roman" w:hAnsi="Times New Roman"/>
          <w:sz w:val="24"/>
          <w:szCs w:val="24"/>
        </w:rPr>
      </w:pPr>
    </w:p>
    <w:p w14:paraId="1156ABB2" w14:textId="77777777" w:rsidR="008B3B6A" w:rsidRPr="00554664" w:rsidRDefault="008B3B6A" w:rsidP="00554664">
      <w:pPr>
        <w:numPr>
          <w:ilvl w:val="0"/>
          <w:numId w:val="1"/>
        </w:numPr>
        <w:rPr>
          <w:sz w:val="22"/>
          <w:szCs w:val="22"/>
          <w:lang w:eastAsia="en-US"/>
        </w:rPr>
      </w:pPr>
      <w:r>
        <w:t xml:space="preserve">Odluku o </w:t>
      </w:r>
      <w:r w:rsidR="00554664">
        <w:t>stavljanju van snage " Odluke o početku postupka javne nabave za NŠK Podgradina".</w:t>
      </w:r>
    </w:p>
    <w:p w14:paraId="4505879B" w14:textId="77777777" w:rsidR="008B3B6A" w:rsidRDefault="008B3B6A" w:rsidP="008B3B6A">
      <w:pPr>
        <w:ind w:right="-1283"/>
        <w:jc w:val="both"/>
      </w:pPr>
    </w:p>
    <w:p w14:paraId="00302B24" w14:textId="77777777" w:rsidR="008B3B6A" w:rsidRDefault="008B3B6A" w:rsidP="008B3B6A">
      <w:pPr>
        <w:ind w:right="-1283"/>
        <w:jc w:val="both"/>
      </w:pPr>
    </w:p>
    <w:p w14:paraId="52F3B1C9" w14:textId="77777777" w:rsidR="008B3B6A" w:rsidRDefault="008B3B6A" w:rsidP="008B3B6A">
      <w:pPr>
        <w:ind w:right="-1283"/>
        <w:jc w:val="both"/>
        <w:rPr>
          <w:b/>
        </w:rPr>
      </w:pPr>
      <w:r>
        <w:rPr>
          <w:b/>
        </w:rPr>
        <w:t>Ad./1.</w:t>
      </w:r>
    </w:p>
    <w:p w14:paraId="69F83E37" w14:textId="77777777" w:rsidR="008B3B6A" w:rsidRDefault="008B3B6A" w:rsidP="008B3B6A">
      <w:pPr>
        <w:pStyle w:val="Odlomakpopisa"/>
        <w:spacing w:after="160" w:line="256" w:lineRule="auto"/>
        <w:contextualSpacing/>
        <w:rPr>
          <w:sz w:val="24"/>
          <w:szCs w:val="24"/>
        </w:rPr>
      </w:pPr>
    </w:p>
    <w:p w14:paraId="7377B62B" w14:textId="77777777" w:rsidR="00554664" w:rsidRPr="00554664" w:rsidRDefault="008B3B6A" w:rsidP="00554664">
      <w:pPr>
        <w:numPr>
          <w:ilvl w:val="0"/>
          <w:numId w:val="3"/>
        </w:numPr>
        <w:rPr>
          <w:sz w:val="22"/>
          <w:szCs w:val="22"/>
          <w:lang w:eastAsia="en-US"/>
        </w:rPr>
      </w:pPr>
      <w:r>
        <w:t xml:space="preserve">Sa </w:t>
      </w:r>
      <w:r w:rsidR="00554664">
        <w:t>8</w:t>
      </w:r>
      <w:r>
        <w:t xml:space="preserve"> glasova za, </w:t>
      </w:r>
      <w:r w:rsidR="00554664">
        <w:t>0</w:t>
      </w:r>
      <w:r>
        <w:t xml:space="preserve"> glasa protiv i 0 glasom suzdržanim donosi se Odluka o </w:t>
      </w:r>
      <w:r w:rsidR="00554664">
        <w:t>stavljanju van snage " Odluke o početku postupka javne nabave za NŠK Podgradina".</w:t>
      </w:r>
    </w:p>
    <w:p w14:paraId="529488EE" w14:textId="77777777" w:rsidR="00554664" w:rsidRDefault="00554664" w:rsidP="00554664">
      <w:pPr>
        <w:ind w:right="-1283"/>
        <w:jc w:val="both"/>
      </w:pPr>
    </w:p>
    <w:p w14:paraId="2755EF4D" w14:textId="77777777" w:rsidR="008B3B6A" w:rsidRDefault="008B3B6A" w:rsidP="008B3B6A">
      <w:pPr>
        <w:ind w:right="-1283"/>
        <w:jc w:val="both"/>
      </w:pPr>
      <w:r>
        <w:t>Odluka čini sastavni dio zapisnika.</w:t>
      </w:r>
    </w:p>
    <w:p w14:paraId="26CA1279" w14:textId="77777777" w:rsidR="008B3B6A" w:rsidRDefault="008B3B6A" w:rsidP="008B3B6A">
      <w:pPr>
        <w:ind w:right="-1283"/>
        <w:jc w:val="both"/>
        <w:rPr>
          <w:b/>
        </w:rPr>
      </w:pPr>
    </w:p>
    <w:p w14:paraId="313379F5" w14:textId="77777777" w:rsidR="008B3B6A" w:rsidRDefault="008B3B6A" w:rsidP="008B3B6A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14:paraId="1EDA8938" w14:textId="77777777" w:rsidR="008B3B6A" w:rsidRDefault="008B3B6A" w:rsidP="008B3B6A">
      <w:pPr>
        <w:pStyle w:val="Tijeloteksta2"/>
        <w:ind w:right="-1283"/>
        <w:jc w:val="both"/>
        <w:rPr>
          <w:b w:val="0"/>
          <w:bCs w:val="0"/>
          <w:sz w:val="20"/>
          <w:szCs w:val="20"/>
        </w:rPr>
      </w:pPr>
    </w:p>
    <w:p w14:paraId="40CEDB52" w14:textId="77777777" w:rsidR="008B3B6A" w:rsidRDefault="008B3B6A" w:rsidP="008B3B6A">
      <w:pPr>
        <w:pStyle w:val="Tijeloteksta2"/>
        <w:ind w:right="-1283"/>
        <w:jc w:val="both"/>
        <w:rPr>
          <w:b w:val="0"/>
          <w:bCs w:val="0"/>
        </w:rPr>
      </w:pPr>
    </w:p>
    <w:p w14:paraId="5AC0B88C" w14:textId="77777777" w:rsidR="008B3B6A" w:rsidRDefault="008B3B6A" w:rsidP="008B3B6A">
      <w:pPr>
        <w:pStyle w:val="Tijeloteksta2"/>
        <w:ind w:right="-1283"/>
        <w:jc w:val="both"/>
        <w:rPr>
          <w:b w:val="0"/>
          <w:bCs w:val="0"/>
        </w:rPr>
      </w:pPr>
      <w:r>
        <w:rPr>
          <w:b w:val="0"/>
          <w:bCs w:val="0"/>
        </w:rPr>
        <w:t>ZAPISNIČAR                                                                       PREDSJEDNIK OPĆINSKOG VIJEĆA</w:t>
      </w:r>
    </w:p>
    <w:p w14:paraId="2E74B1F2" w14:textId="77777777" w:rsidR="008B3B6A" w:rsidRDefault="008B3B6A" w:rsidP="008B3B6A">
      <w:pPr>
        <w:pStyle w:val="Tijeloteksta2"/>
        <w:ind w:right="-1283"/>
        <w:jc w:val="both"/>
      </w:pPr>
      <w:r>
        <w:t xml:space="preserve">Marina Šimurina                                                                                  </w:t>
      </w:r>
      <w:r w:rsidR="00554664">
        <w:t>Ivan Klanac</w:t>
      </w:r>
    </w:p>
    <w:p w14:paraId="4DDB57A5" w14:textId="77777777" w:rsidR="008361CD" w:rsidRDefault="008361CD"/>
    <w:sectPr w:rsidR="00836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699C"/>
    <w:multiLevelType w:val="hybridMultilevel"/>
    <w:tmpl w:val="85AEE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459B"/>
    <w:multiLevelType w:val="hybridMultilevel"/>
    <w:tmpl w:val="85AEE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18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003181">
    <w:abstractNumId w:val="0"/>
  </w:num>
  <w:num w:numId="3" w16cid:durableId="165125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92"/>
    <w:rsid w:val="00554664"/>
    <w:rsid w:val="008361CD"/>
    <w:rsid w:val="008B3B6A"/>
    <w:rsid w:val="008C1992"/>
    <w:rsid w:val="008C3F76"/>
    <w:rsid w:val="00AB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55EA"/>
  <w15:chartTrackingRefBased/>
  <w15:docId w15:val="{318F4F42-E5B4-4B11-A04F-9340E252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8B3B6A"/>
    <w:pPr>
      <w:keepNext/>
      <w:outlineLvl w:val="0"/>
    </w:pPr>
    <w:rPr>
      <w:b/>
      <w:kern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B3B6A"/>
    <w:rPr>
      <w:rFonts w:ascii="Times New Roman" w:eastAsia="Times New Roman" w:hAnsi="Times New Roman" w:cs="Times New Roman"/>
      <w:b/>
      <w:kern w:val="28"/>
      <w:sz w:val="24"/>
      <w:szCs w:val="20"/>
      <w:lang w:val="hr-HR"/>
    </w:rPr>
  </w:style>
  <w:style w:type="paragraph" w:styleId="Tijeloteksta">
    <w:name w:val="Body Text"/>
    <w:basedOn w:val="Normal"/>
    <w:link w:val="TijelotekstaChar"/>
    <w:semiHidden/>
    <w:unhideWhenUsed/>
    <w:rsid w:val="008B3B6A"/>
    <w:pPr>
      <w:ind w:right="-1800"/>
    </w:pPr>
    <w:rPr>
      <w:kern w:val="28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B3B6A"/>
    <w:rPr>
      <w:rFonts w:ascii="Times New Roman" w:eastAsia="Times New Roman" w:hAnsi="Times New Roman" w:cs="Times New Roman"/>
      <w:kern w:val="28"/>
      <w:sz w:val="24"/>
      <w:szCs w:val="20"/>
      <w:lang w:val="hr-HR"/>
    </w:rPr>
  </w:style>
  <w:style w:type="paragraph" w:styleId="Tijeloteksta2">
    <w:name w:val="Body Text 2"/>
    <w:basedOn w:val="Normal"/>
    <w:link w:val="Tijeloteksta2Char"/>
    <w:semiHidden/>
    <w:unhideWhenUsed/>
    <w:rsid w:val="008B3B6A"/>
    <w:pPr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semiHidden/>
    <w:rsid w:val="008B3B6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8B3B6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NoSpacing2">
    <w:name w:val="No Spacing2"/>
    <w:rsid w:val="008B3B6A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customStyle="1" w:styleId="Bezproreda1">
    <w:name w:val="Bez proreda1"/>
    <w:rsid w:val="008B3B6A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Korisnik</cp:lastModifiedBy>
  <cp:revision>2</cp:revision>
  <dcterms:created xsi:type="dcterms:W3CDTF">2025-10-09T08:16:00Z</dcterms:created>
  <dcterms:modified xsi:type="dcterms:W3CDTF">2025-10-09T08:16:00Z</dcterms:modified>
</cp:coreProperties>
</file>