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KLASA: 400-06/18-01/0</w:t>
      </w:r>
      <w:r w:rsidR="00F20CBB">
        <w:rPr>
          <w:rFonts w:ascii="Times New Roman" w:hAnsi="Times New Roman" w:cs="Times New Roman"/>
          <w:sz w:val="24"/>
          <w:szCs w:val="24"/>
        </w:rPr>
        <w:t>3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URBROJ:2198/07-1/1-18-0</w:t>
      </w:r>
      <w:r w:rsidR="0048760B">
        <w:rPr>
          <w:rFonts w:ascii="Times New Roman" w:hAnsi="Times New Roman" w:cs="Times New Roman"/>
          <w:sz w:val="24"/>
          <w:szCs w:val="24"/>
        </w:rPr>
        <w:t>1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  <w:r w:rsidRPr="00D03F2E">
        <w:rPr>
          <w:rFonts w:ascii="Times New Roman" w:hAnsi="Times New Roman" w:cs="Times New Roman"/>
          <w:sz w:val="24"/>
          <w:szCs w:val="24"/>
        </w:rPr>
        <w:t>, temeljem članka 31. Statuta Općine Posedarje – pročišćeni 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3F2E">
        <w:rPr>
          <w:rFonts w:ascii="Times New Roman" w:hAnsi="Times New Roman" w:cs="Times New Roman"/>
          <w:sz w:val="24"/>
          <w:szCs w:val="24"/>
        </w:rPr>
        <w:t xml:space="preserve">st („Službeni glasnik Općine Posedarje“ </w:t>
      </w:r>
      <w:proofErr w:type="spellStart"/>
      <w:r w:rsidRPr="00D03F2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D03F2E">
        <w:rPr>
          <w:rFonts w:ascii="Times New Roman" w:hAnsi="Times New Roman" w:cs="Times New Roman"/>
          <w:sz w:val="24"/>
          <w:szCs w:val="24"/>
        </w:rPr>
        <w:t xml:space="preserve"> 3/18),  ) članka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F2E">
        <w:rPr>
          <w:rFonts w:ascii="Times New Roman" w:hAnsi="Times New Roman" w:cs="Times New Roman"/>
          <w:sz w:val="24"/>
          <w:szCs w:val="24"/>
        </w:rPr>
        <w:t>. Zakona o proračunu („Narodne Novine“ broj 87/08, 136/12 i 15/15), na svojoj 1</w:t>
      </w:r>
      <w:r w:rsidR="001D0FF4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D0FF4">
        <w:rPr>
          <w:rFonts w:ascii="Times New Roman" w:hAnsi="Times New Roman" w:cs="Times New Roman"/>
          <w:sz w:val="24"/>
          <w:szCs w:val="24"/>
        </w:rPr>
        <w:t>29</w:t>
      </w:r>
      <w:r w:rsidRPr="00D03F2E">
        <w:rPr>
          <w:rFonts w:ascii="Times New Roman" w:hAnsi="Times New Roman" w:cs="Times New Roman"/>
          <w:sz w:val="24"/>
          <w:szCs w:val="24"/>
        </w:rPr>
        <w:t xml:space="preserve">. </w:t>
      </w:r>
      <w:r w:rsidR="001D0FF4">
        <w:rPr>
          <w:rFonts w:ascii="Times New Roman" w:hAnsi="Times New Roman" w:cs="Times New Roman"/>
          <w:sz w:val="24"/>
          <w:szCs w:val="24"/>
        </w:rPr>
        <w:t>studenog</w:t>
      </w:r>
      <w:r w:rsidRPr="00D03F2E">
        <w:rPr>
          <w:rFonts w:ascii="Times New Roman" w:hAnsi="Times New Roman" w:cs="Times New Roman"/>
          <w:sz w:val="24"/>
          <w:szCs w:val="24"/>
        </w:rPr>
        <w:t xml:space="preserve"> 2018. godine, donosi :</w:t>
      </w:r>
    </w:p>
    <w:p w:rsidR="0038482F" w:rsidRDefault="0038482F" w:rsidP="00B65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C3" w:rsidRPr="00D03F2E" w:rsidRDefault="001D0FF4" w:rsidP="00B6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>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 xml:space="preserve"> o izvršavanju Proračuna Općine Posedarje za 201</w:t>
      </w:r>
      <w:r w:rsidR="005F2A86" w:rsidRPr="00D03F2E">
        <w:rPr>
          <w:rFonts w:ascii="Times New Roman" w:hAnsi="Times New Roman" w:cs="Times New Roman"/>
          <w:b/>
          <w:sz w:val="24"/>
          <w:szCs w:val="24"/>
        </w:rPr>
        <w:t>9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DE1" w:rsidRPr="00D03F2E">
        <w:rPr>
          <w:rFonts w:ascii="Times New Roman" w:hAnsi="Times New Roman" w:cs="Times New Roman"/>
          <w:b/>
          <w:sz w:val="24"/>
          <w:szCs w:val="24"/>
        </w:rPr>
        <w:t>g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>odinu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Ovom se Odlukom utvrđuje se struktura prihoda i primitaka, rashoda i izdataka. Proračun Općine Posedarje za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(</w:t>
      </w:r>
      <w:r w:rsidR="001D0FF4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nastavku teksta: Proračun) i njegovo izvršavanje, opseg zaduživanja i jamstava, upravljanje financijskom i nefinancijskom imovinom, prava i obveze korisnika proračunskih sredstava, pojedine ovlasti općinskog načelnika u izvršavanju Proračuna te druga pitanja vezana za izvršenje Proračuna.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II. SADRŽAJ PRORAČUNA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Opći dio Proračuna čini Račun prihoda i rashoda, te Račun financiranja. Račun prihoda i rashoda Proračuna sastoji se od prihoda i rashoda prema ekonomskoj klasifikaciji. Pod prihodima iskazani su: prihodi od poreza, pomoći, prihodi od imovine, prihodi od pristojbi i naknada i ostali prihodi.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rashodima su rashodi za zaposlene, materijalni rashodi, financijski rashodi, pomoći unutar opće države, naknade građanima i kućanstvima, ostali rashodi i rashodi za nabavu nefinancijske imovine.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Računu financiranja iskazuju se primici od financijske imovine i zaduživanja te izdaci za financijsku imovinu i za otplatu zajmova.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Posebni dio Proračuna sastoji se od plana rashoda i izdataka Proračunskih korisnika iskazanih po vrstama, raspoređenih po programima koji se sastoje od aktivnosti i projekata.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Plan razvojnih programa sadrži ciljeve i prioritete razvoja povezane s programskom i organizacijskom klasifikacijom za trogodišnje razdoblje.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Prihodi i primici, rashodi i izdaci proračuna iskazani su prema proračunskim klasifikacijama: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Organizacijska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Ekonomska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Funkcijska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Lokacijska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Programska klasifikacija i izvorima financiranja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  III. IZVRŠAVANJE PRORAČUNA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7CBC" w:rsidRPr="00D03F2E" w:rsidRDefault="00D67CBC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BC" w:rsidRPr="00D03F2E" w:rsidRDefault="00D67CBC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u skladu s raspoloživim sredstvima i dospjelim obvezama. Prihodi Proračuna ubiru se i uplaćuju u Proračun u skladu sa zakonom i propisima donesenim na temelju zakona, neovisno o visini prihoda planiranih Proračunom.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Namjenski prihodi i primici Proračuna jesu: pomoći, donacije, prihodi za posebne namjene, prihodi od prodaje ili zamjene imovine u vlasništvu Općine, naknade  s naslova osiguranja i namjenski  primici od zaduživanja.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Prihodi i primici iz stavka 1. Ovog članka uplaćuju se u Proračun.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Dječji vrtić „Cvrčak Posedarje“ čiji je osnivač i vlasnik Općina izuzima se od obveze uplate u Proračun ostvarenih namjenskih prihoda i primitaka te vlastitih prihoda. Prihodi iz stavka 1. ovog članka obvezno se planiraju financijskim planom i koriste se isključivo za namjenu utvrđenu planom. Proračunski korisnici obvezni su o ostvarivanju prihoda iz stavka l. ovog članka dostaviti izvješće nadležnom upravnom tijelu Općine u rokovima za sastavljanje financijskih izvješća.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Neutrošena namjenska sredstva iz prethodne godine, prenose se u Proračun za tekuću proračunsku godinu.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Ako su namjenski prihodi uplaćeni u nižem opsegu nego što su planirani, proračunski korisnik može preuzeti i plaćati obveze samo u visini stvarno uplaćenih, odnosno prenesenih sredstava.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manje planirane pomoći, donacije i prihode za posebne namjene mogu izvršavati iznad planiranih iznosa, a do visine uplaćenih odnosno prenesenih sredstava.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neplanirane pomoći, donacije, prihodi za posebne namjene i primici od zaduživanja mogu se koristiti prema naknado utvrđenim aktivnostima/projektima u Proračunu.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 xml:space="preserve">Vlastiti prihodi jesu prihodi koje proračunski korisnici ostvaruju od obavljanja poslova na tržištu i u tržišnim uvjetima (vlastiti prihodi), planiraju se u financijskim planovima proračunskih korisnika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 uplaćuju se na njihov račun.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vlastiti prihodi ostvare u iznosu većem od potrebnog za podmirivanje rashoda iz stavka l. Ovog članka, mogu se koristiti za podmirenje rashoda redovne djelatnosti.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 korištenju namjenskih prihoda koje proračunski korisnik ostvari obavljanjem vlastite djelatnosti, a koji ne budu iskorišteni u ovoj proračunskoj godini, odlučuje se po godišnjem obračunu upravno vijeće ustanove.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za rashode i izdatke korisnik Proračuna osiguravaju se proračunskim korisnicima pojedinim programima, projektima i aktivnostima.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Proračunska sredstva koristit će se samo za namjene koje su utvrđene proračunom i to do visine utvrđene u Posebnom dijelu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Proračunski korisnici mogu preuzeti obveze na teret Proračuna samo za namjene i do visine utvrđene Proračunom ako su za to ispunjeni svi zakonom i drugim propisima utvrđeni uvjeti.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odlučuje o stjecanju i otuđenju pokretnina i nekretnina Općine sukladno odredbama Statuta uz uvjet da je stjecanje i otuđivanje planirano u Proračunu i prevedeno u skladu sa zakonskim propisima.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je odgovoran za zakonito i pravilno planiranje i izvršavanje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Preuzimanje obveza na teret Proračuna po ugovorima koji zahtijevaju plaćanje u slijedećim godinama odobrava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izvršava Proračun i o tome izvještava općinskog načelnika.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U okviru svog djelokruga i ovlasti Općinski načelnik, te pročelnik, odgovorni su za provedbu ove Odluke, kako za potpunu i pravodobnu naplatu prihoda i primitaka iz svoje nadležnosti, tako i za izvršavanje svih zadataka sukladno namjenama i iznosima utvrđenim u Posebnom dijelu Proračuna u okviru pripadajućeg razdjela/glave.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za proračun i financije će do 15. Siječnja svake proračunske godine utvrditi i objaviti podatak u smislu članka 48. Stavka l. točke 5 i stavka 2. Zakona o lokalnoj i područnoj (regionalnoj) samoupravi i isti dostaviti načelniku, predsjedniku Općinskog vijeća i čelniku upravnog tijela Općine.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Polugodišnji izvještaj o izvršenju Proračuna za prvo polugodište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 JUO dostavlja načelniku najkasnije do 05.rujna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a načelnik ga dostavlja Općinskom vijeću na donošenje najkasnije do 15.rujna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Godišnji izvještaj o izvršenju Proračuna za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8</w:t>
      </w:r>
      <w:r w:rsidR="00D03F2E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>godinu JUO dostavlja načelniku najkasnije do 01. svibnja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načelnik ga dostavlja Općinskom vijeću na donošenje najkasnije do 01.lipnja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Osnovica za obračun plaće službenicima i namještenicima te korisnicima Proračuna kojima se iz Proračuna financiraju plaće određuje se sukladno zakonom i propisima donesenim na temelju zakona.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pojedinim korisnicima Proračuna, zakonom, propisom donesenim na temelju zakona ili kolektivnim ugovorom nije utvrđena osnovica za obračun plaće. Istu utvrđuje Općinski načelnik vodeći računa o osiguranim sredstvima u Proračunu.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Materijalna prava i naknade troškova zaposlenih, za korištenje godišnjeg odmora, božićnica, otpremnina za odlazak u mirovinu, slučaju smrti u obitelji, naknade za duže bolovanje, putnih troškova i ostalih prava. Isplaćivat će se u skladu zakonom i popisima donesenim na temelju zakona i planiranih sredstava.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proračun, vraćaju se uplatiteljima na teret tih prihoda.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 prethodnih godina vraćaju se uplatiteljima na teret rashoda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Rješenje o povratu sredstava donosi nadležno upravno tijelo na temelju dokumentiranog zahtjeva.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Odgoda plaćanja, obročna otplata duga, te prodaja, otpis ili djelomičan otpis potraživanja Općine provodi se prema kriterijima, mjerilima i postupcima sukladno zakonskim propisima.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Isplata proračunskih sredstava obavlja se na temelju vjerodostojne knjigovodstvene dokumentacije ili naloga za prijenos sredstava koju potpisom ovjerava nalogodavac uz oznaku pozicije u Proračunu.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Nalogodavac za izvršavanje stavki iz posebnog dijela Proračuna je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 za tekuće rashode korisnika Proračuna izvještavat će se u približnim dvanaestima plana, a u skladu s raspoloživim sredstvima.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IV. ZADUŽIVANJE I DAVANJE JAMSTAVA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se može zaduživati za investicije, davati suglasnosti zaduživanje, odnosno jamstva u skladu s Zakonom o Proračunu i Pravilniku o postupku zaduživanja te davanja jamstva i suglasnosti jedinica lokalne i područne (regionalne ) samouprave. Odluku o zaduživanju Općine, o davanju suglasnosti za zaduživanje te davanja jamstava donosi Općinsko vijeće.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V. UPRAVLJANJE FINANCIJSKOM IMOVINOM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Raspoloživim novčanim sredstvima na računu Proračuna upravlja Općinski načelnik. Slobodna novčana sredstva mogu se oročavati kod poslovnih banka poštujući načela sigurnosti i likvidnosti.  Odluku o oročavanju donosi načelnik. Prihodi od upravljanja raspoloživim sredstvima prihodi su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VI. PRIMJENA PRORAČUNSKOG RAČUNOVODSTVA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i Proračunski korisnici primjenjuju proračunsko računovodstvo.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obvezno je prikupiti, uskladiti i kontrolirati njihove polugodišnje i godišnje financijske izvještaje prema  propisima o financijskom izvještavanju.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Kontrola postupaka u pripremi i izvršavanju proračuna, praćenja primjene proračunskog računovodstva te poslovi financijskog izvještavanje obavljat će se  u nadležnom upravnom tijelu.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Svi korisnici Proračunskih sredstava obvezni su dati sve potrebne podatke, isprave i izvješća koja od njih zatraži upravno tijelo Općine.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prilikom  obavljanja kontrole utvrde nepravilnosti u korištenju sredstava Proračuna, korisniku će se umanjiti sredstva u visini nenamjenskog trošenja.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Odluku o umanjenju i obustavi doznaka sredstava donosi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Općina kao o proračunski korisnik obvezna je</w:t>
      </w:r>
      <w:r w:rsidR="005F2A86" w:rsidRPr="00D03F2E">
        <w:rPr>
          <w:rFonts w:ascii="Times New Roman" w:hAnsi="Times New Roman" w:cs="Times New Roman"/>
          <w:sz w:val="24"/>
          <w:szCs w:val="24"/>
        </w:rPr>
        <w:t xml:space="preserve"> </w:t>
      </w:r>
      <w:r w:rsidRPr="00D03F2E">
        <w:rPr>
          <w:rFonts w:ascii="Times New Roman" w:hAnsi="Times New Roman" w:cs="Times New Roman"/>
          <w:sz w:val="24"/>
          <w:szCs w:val="24"/>
        </w:rPr>
        <w:t>u provoditi postupak javne nabave usluga i ustupanja radova sukladno Zakonu o javnoj nabavi. Plan nabave Općine za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donosi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2A86" w:rsidRPr="00D03F2E" w:rsidRDefault="005F2A86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VII. URAVNOTEŽENJE PRORAČUNA I PRERASPODJELA SREDSTAVA PRORAČUNA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Ako tijekom proračunske godine, zbog izvanrednih nepredviđenih okolnosti  povećavaju rashodi i izdaci, odnosno umanjeni prihodi i primici, proračun se mora uravnotežiti pronalaženjem novih prihoda i primitaka, odnosno smanjivanjem predviđenih rashoda i izdataka.  Uravnoteženje proračuna provodi se tijekom godine izmjenama i dopunama Proračuna prema postupku donošenje Proračuna. Preraspodjela sredstava na proračunskim stavkama kod proračunskih korisnika ili između proračunskih korisnika može se  izvršiti najviše do 5% rashoda i izdataka na proračunskoj stavci donesenoj od strane predstavničkog tijela koja se umanjuje, ako to odobri općinski načelnik.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 preraspodjelama izvještava Općinsko vijeće u polugodišnjem i godišnjem izvještaju o izvršenju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od 01.</w:t>
      </w:r>
      <w:r w:rsidR="0048760B">
        <w:rPr>
          <w:rFonts w:ascii="Times New Roman" w:hAnsi="Times New Roman" w:cs="Times New Roman"/>
          <w:sz w:val="24"/>
          <w:szCs w:val="24"/>
        </w:rPr>
        <w:t xml:space="preserve"> </w:t>
      </w:r>
      <w:r w:rsidRPr="00D03F2E">
        <w:rPr>
          <w:rFonts w:ascii="Times New Roman" w:hAnsi="Times New Roman" w:cs="Times New Roman"/>
          <w:sz w:val="24"/>
          <w:szCs w:val="24"/>
        </w:rPr>
        <w:t>siječnja do 31</w:t>
      </w:r>
      <w:r w:rsidR="0048760B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>prosinca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>.  godine.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Samo naplaćeni prihodi u kalendarskoj godini priznaju se kao prihodi Proračuna za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 Rashodi poslovanja za koje je nastala obveza u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godini rashodi su Proračuna za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godinu, neovisno o plaćanju. O rasporedu viška prihoda odnosno o pokriću manjka Proračuna odlučuje Općinsko vijeće prilikom donošenja Godišnjeg izvještaja o izvršenju proračuna za 2017 godinu.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VIII. ZAVRŠNA ODREDBA</w:t>
      </w: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Ova Odluka će biti objavljena u „Službenom glasniku Općine Posedarje“ a stupa na snagu 01.siječnja 201</w:t>
      </w:r>
      <w:r w:rsidR="005F2A86" w:rsidRPr="00D03F2E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>. godine.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Default="00AC367D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 w:rsidR="0048760B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6E000E" w:rsidRPr="00D03F2E" w:rsidRDefault="00AC367D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ZURAK</w:t>
      </w:r>
    </w:p>
    <w:p w:rsidR="006E000E" w:rsidRPr="00D03F2E" w:rsidRDefault="006E000E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A5" w:rsidRPr="00D03F2E" w:rsidRDefault="009E54A5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A86" w:rsidRPr="00D03F2E" w:rsidRDefault="005F2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2A86" w:rsidRPr="00D03F2E" w:rsidSect="009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3"/>
    <w:rsid w:val="001D0FF4"/>
    <w:rsid w:val="0038482F"/>
    <w:rsid w:val="00472772"/>
    <w:rsid w:val="0048760B"/>
    <w:rsid w:val="00556B4D"/>
    <w:rsid w:val="005F2A86"/>
    <w:rsid w:val="006E000E"/>
    <w:rsid w:val="00901182"/>
    <w:rsid w:val="009D716B"/>
    <w:rsid w:val="009E54A5"/>
    <w:rsid w:val="00AC367D"/>
    <w:rsid w:val="00B658C3"/>
    <w:rsid w:val="00D03F2E"/>
    <w:rsid w:val="00D67CBC"/>
    <w:rsid w:val="00DD42AD"/>
    <w:rsid w:val="00DF593E"/>
    <w:rsid w:val="00F20CBB"/>
    <w:rsid w:val="00F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44F"/>
  <w15:docId w15:val="{EC6286FB-D962-4F2A-9082-2B22119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58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0E6D-C42E-4C98-B2CC-AE366FAE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7</cp:revision>
  <cp:lastPrinted>2017-12-12T11:59:00Z</cp:lastPrinted>
  <dcterms:created xsi:type="dcterms:W3CDTF">2018-11-23T10:17:00Z</dcterms:created>
  <dcterms:modified xsi:type="dcterms:W3CDTF">2018-11-30T11:56:00Z</dcterms:modified>
</cp:coreProperties>
</file>